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9F529" w14:textId="77777777" w:rsidR="00741AA2" w:rsidRDefault="006C02B8">
      <w:pPr>
        <w:widowControl/>
        <w:jc w:val="center"/>
        <w:rPr>
          <w:rFonts w:ascii="楷体" w:eastAsia="楷体" w:hAnsi="楷体" w:cs="宋体"/>
          <w:color w:val="000000"/>
          <w:kern w:val="0"/>
          <w:sz w:val="32"/>
          <w:szCs w:val="32"/>
        </w:rPr>
      </w:pPr>
      <w:bookmarkStart w:id="0" w:name="_Hlk197501934"/>
      <w:r>
        <w:rPr>
          <w:rFonts w:ascii="楷体" w:eastAsia="楷体" w:hAnsi="楷体" w:cs="宋体" w:hint="eastAsia"/>
          <w:color w:val="000000"/>
          <w:kern w:val="0"/>
          <w:sz w:val="32"/>
          <w:szCs w:val="32"/>
        </w:rPr>
        <w:t>青岛农业大学园艺学院</w:t>
      </w:r>
    </w:p>
    <w:p w14:paraId="66CEF0E5" w14:textId="77777777" w:rsidR="00741AA2" w:rsidRDefault="006C02B8">
      <w:pPr>
        <w:widowControl/>
        <w:jc w:val="center"/>
        <w:rPr>
          <w:rFonts w:ascii="楷体" w:eastAsia="楷体" w:hAnsi="楷体" w:cs="宋体"/>
          <w:color w:val="000000"/>
          <w:kern w:val="0"/>
          <w:sz w:val="32"/>
          <w:szCs w:val="32"/>
        </w:rPr>
      </w:pPr>
      <w:r>
        <w:rPr>
          <w:rFonts w:ascii="楷体" w:eastAsia="楷体" w:hAnsi="楷体" w:cs="宋体"/>
          <w:color w:val="000000"/>
          <w:kern w:val="0"/>
          <w:sz w:val="32"/>
          <w:szCs w:val="32"/>
        </w:rPr>
        <w:t>2025年博士研究生远程复试细则</w:t>
      </w:r>
    </w:p>
    <w:bookmarkEnd w:id="0"/>
    <w:p w14:paraId="2BFC7A94" w14:textId="3C562C84" w:rsidR="00741AA2" w:rsidRDefault="006C02B8">
      <w:pPr>
        <w:widowControl/>
        <w:spacing w:line="360" w:lineRule="auto"/>
        <w:ind w:firstLineChars="200"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园艺学院</w:t>
      </w:r>
      <w:r>
        <w:rPr>
          <w:rFonts w:ascii="仿宋" w:eastAsia="仿宋" w:hAnsi="仿宋" w:cs="宋体"/>
          <w:color w:val="000000"/>
          <w:kern w:val="0"/>
          <w:sz w:val="28"/>
          <w:szCs w:val="28"/>
        </w:rPr>
        <w:t xml:space="preserve"> 2025年博士研究生招生复试采取网络远程视频复试的方式进行。请参加我院博士研究生招生复试的考生提前做好如下准备。</w:t>
      </w:r>
    </w:p>
    <w:p w14:paraId="0FF73D23" w14:textId="77777777" w:rsidR="00741AA2" w:rsidRDefault="006C02B8">
      <w:pPr>
        <w:widowControl/>
        <w:spacing w:line="360" w:lineRule="auto"/>
        <w:ind w:firstLineChars="200" w:firstLine="560"/>
        <w:jc w:val="left"/>
        <w:rPr>
          <w:rFonts w:ascii="仿宋" w:eastAsia="仿宋" w:hAnsi="仿宋" w:cs="宋体"/>
          <w:color w:val="000000"/>
          <w:kern w:val="0"/>
          <w:sz w:val="28"/>
          <w:szCs w:val="28"/>
        </w:rPr>
      </w:pPr>
      <w:r>
        <w:rPr>
          <w:rFonts w:ascii="仿宋" w:eastAsia="仿宋" w:hAnsi="仿宋" w:cs="宋体"/>
          <w:color w:val="000000"/>
          <w:kern w:val="0"/>
          <w:sz w:val="28"/>
          <w:szCs w:val="28"/>
        </w:rPr>
        <w:t>一、网络远程复试平台</w:t>
      </w:r>
    </w:p>
    <w:p w14:paraId="1AF11220" w14:textId="77777777" w:rsidR="00741AA2" w:rsidRDefault="006C02B8">
      <w:pPr>
        <w:widowControl/>
        <w:spacing w:line="360" w:lineRule="auto"/>
        <w:ind w:firstLineChars="200" w:firstLine="560"/>
        <w:jc w:val="left"/>
        <w:rPr>
          <w:rFonts w:ascii="仿宋" w:eastAsia="仿宋" w:hAnsi="仿宋" w:cs="宋体"/>
          <w:color w:val="000000"/>
          <w:kern w:val="0"/>
          <w:sz w:val="28"/>
          <w:szCs w:val="28"/>
        </w:rPr>
      </w:pPr>
      <w:r>
        <w:rPr>
          <w:rFonts w:ascii="仿宋" w:eastAsia="仿宋" w:hAnsi="仿宋" w:cs="宋体"/>
          <w:color w:val="000000"/>
          <w:kern w:val="0"/>
          <w:sz w:val="28"/>
          <w:szCs w:val="28"/>
        </w:rPr>
        <w:t>采用“腾讯会议”进行网络远程复试</w:t>
      </w:r>
    </w:p>
    <w:p w14:paraId="2D51281F" w14:textId="77777777" w:rsidR="00741AA2" w:rsidRDefault="006C02B8">
      <w:pPr>
        <w:widowControl/>
        <w:spacing w:line="360" w:lineRule="auto"/>
        <w:ind w:firstLineChars="200" w:firstLine="560"/>
        <w:jc w:val="left"/>
        <w:rPr>
          <w:rFonts w:ascii="仿宋" w:eastAsia="仿宋" w:hAnsi="仿宋" w:cs="宋体"/>
          <w:color w:val="000000"/>
          <w:kern w:val="0"/>
          <w:sz w:val="28"/>
          <w:szCs w:val="28"/>
        </w:rPr>
      </w:pPr>
      <w:r>
        <w:rPr>
          <w:rFonts w:ascii="仿宋" w:eastAsia="仿宋" w:hAnsi="仿宋" w:cs="宋体"/>
          <w:color w:val="000000"/>
          <w:kern w:val="0"/>
          <w:sz w:val="28"/>
          <w:szCs w:val="28"/>
        </w:rPr>
        <w:t>二、复试准备工作</w:t>
      </w:r>
    </w:p>
    <w:p w14:paraId="1D7D0694" w14:textId="77777777" w:rsidR="00741AA2" w:rsidRDefault="006C02B8">
      <w:pPr>
        <w:widowControl/>
        <w:spacing w:line="360" w:lineRule="auto"/>
        <w:ind w:firstLineChars="200" w:firstLine="560"/>
        <w:jc w:val="left"/>
        <w:rPr>
          <w:rFonts w:ascii="仿宋" w:eastAsia="仿宋" w:hAnsi="仿宋" w:cs="宋体"/>
          <w:color w:val="000000"/>
          <w:kern w:val="0"/>
          <w:sz w:val="28"/>
          <w:szCs w:val="28"/>
        </w:rPr>
      </w:pPr>
      <w:r>
        <w:rPr>
          <w:rFonts w:ascii="仿宋" w:eastAsia="仿宋" w:hAnsi="仿宋" w:cs="宋体"/>
          <w:color w:val="000000"/>
          <w:kern w:val="0"/>
          <w:sz w:val="28"/>
          <w:szCs w:val="28"/>
        </w:rPr>
        <w:t>1、确认参加复试。</w:t>
      </w:r>
    </w:p>
    <w:p w14:paraId="60722305" w14:textId="587B073D" w:rsidR="00741AA2" w:rsidRDefault="006C02B8">
      <w:pPr>
        <w:widowControl/>
        <w:spacing w:line="360" w:lineRule="auto"/>
        <w:ind w:firstLineChars="200" w:firstLine="560"/>
        <w:jc w:val="left"/>
        <w:rPr>
          <w:rFonts w:ascii="仿宋" w:eastAsia="仿宋" w:hAnsi="仿宋" w:cs="宋体"/>
          <w:color w:val="000000"/>
          <w:kern w:val="0"/>
          <w:sz w:val="28"/>
          <w:szCs w:val="28"/>
        </w:rPr>
      </w:pPr>
      <w:r>
        <w:rPr>
          <w:rFonts w:ascii="仿宋" w:eastAsia="仿宋" w:hAnsi="仿宋" w:cs="宋体"/>
          <w:color w:val="000000"/>
          <w:kern w:val="0"/>
          <w:sz w:val="28"/>
          <w:szCs w:val="28"/>
        </w:rPr>
        <w:t>复试前学院将通过QQ</w:t>
      </w:r>
      <w:r>
        <w:rPr>
          <w:rFonts w:ascii="仿宋" w:eastAsia="仿宋" w:hAnsi="仿宋" w:cs="宋体" w:hint="eastAsia"/>
          <w:color w:val="000000"/>
          <w:kern w:val="0"/>
          <w:sz w:val="28"/>
          <w:szCs w:val="28"/>
        </w:rPr>
        <w:t>群（</w:t>
      </w:r>
      <w:proofErr w:type="gramStart"/>
      <w:r>
        <w:rPr>
          <w:rFonts w:ascii="仿宋" w:eastAsia="仿宋" w:hAnsi="仿宋" w:cs="宋体" w:hint="eastAsia"/>
          <w:color w:val="000000"/>
          <w:kern w:val="0"/>
          <w:sz w:val="28"/>
          <w:szCs w:val="28"/>
        </w:rPr>
        <w:t>群号</w:t>
      </w:r>
      <w:proofErr w:type="gramEnd"/>
      <w:r w:rsidR="00687091">
        <w:rPr>
          <w:rFonts w:ascii="仿宋" w:eastAsia="仿宋" w:hAnsi="仿宋" w:cs="宋体"/>
          <w:color w:val="000000"/>
          <w:kern w:val="0"/>
          <w:sz w:val="28"/>
          <w:szCs w:val="28"/>
        </w:rPr>
        <w:t>434716484</w:t>
      </w:r>
      <w:r>
        <w:rPr>
          <w:rFonts w:ascii="仿宋" w:eastAsia="仿宋" w:hAnsi="仿宋" w:cs="宋体" w:hint="eastAsia"/>
          <w:color w:val="000000"/>
          <w:kern w:val="0"/>
          <w:sz w:val="28"/>
          <w:szCs w:val="28"/>
        </w:rPr>
        <w:t>）</w:t>
      </w:r>
      <w:r>
        <w:rPr>
          <w:rFonts w:ascii="仿宋" w:eastAsia="仿宋" w:hAnsi="仿宋" w:cs="宋体"/>
          <w:color w:val="000000"/>
          <w:kern w:val="0"/>
          <w:sz w:val="28"/>
          <w:szCs w:val="28"/>
        </w:rPr>
        <w:t>联系考生进行复试平台在线测试。请各位考生务必密切关注</w:t>
      </w:r>
      <w:r>
        <w:rPr>
          <w:rFonts w:ascii="仿宋" w:eastAsia="仿宋" w:hAnsi="仿宋" w:cs="宋体" w:hint="eastAsia"/>
          <w:color w:val="000000"/>
          <w:kern w:val="0"/>
          <w:sz w:val="28"/>
          <w:szCs w:val="28"/>
        </w:rPr>
        <w:t>群内</w:t>
      </w:r>
      <w:r>
        <w:rPr>
          <w:rFonts w:ascii="仿宋" w:eastAsia="仿宋" w:hAnsi="仿宋" w:cs="宋体"/>
          <w:color w:val="000000"/>
          <w:kern w:val="0"/>
          <w:sz w:val="28"/>
          <w:szCs w:val="28"/>
        </w:rPr>
        <w:t>信息并及时回复确认。</w:t>
      </w:r>
    </w:p>
    <w:p w14:paraId="15B66D0E" w14:textId="77777777" w:rsidR="00741AA2" w:rsidRDefault="006C02B8">
      <w:pPr>
        <w:widowControl/>
        <w:spacing w:line="360" w:lineRule="auto"/>
        <w:ind w:firstLineChars="200" w:firstLine="560"/>
        <w:jc w:val="left"/>
        <w:rPr>
          <w:rFonts w:ascii="仿宋" w:eastAsia="仿宋" w:hAnsi="仿宋" w:cs="宋体"/>
          <w:color w:val="000000"/>
          <w:kern w:val="0"/>
          <w:sz w:val="28"/>
          <w:szCs w:val="28"/>
        </w:rPr>
      </w:pPr>
      <w:r>
        <w:rPr>
          <w:rFonts w:ascii="仿宋" w:eastAsia="仿宋" w:hAnsi="仿宋" w:cs="宋体"/>
          <w:color w:val="000000"/>
          <w:kern w:val="0"/>
          <w:sz w:val="28"/>
          <w:szCs w:val="28"/>
        </w:rPr>
        <w:t>2、考生须于测试和复试前完成以下准备事项。</w:t>
      </w:r>
    </w:p>
    <w:p w14:paraId="12827DB1" w14:textId="42D409EE" w:rsidR="00741AA2" w:rsidRDefault="006C02B8">
      <w:pPr>
        <w:widowControl/>
        <w:spacing w:line="360" w:lineRule="auto"/>
        <w:ind w:firstLineChars="200" w:firstLine="560"/>
        <w:jc w:val="left"/>
        <w:rPr>
          <w:rFonts w:ascii="仿宋" w:eastAsia="仿宋" w:hAnsi="仿宋" w:cs="宋体"/>
          <w:color w:val="000000"/>
          <w:kern w:val="0"/>
          <w:sz w:val="28"/>
          <w:szCs w:val="28"/>
        </w:rPr>
      </w:pPr>
      <w:r>
        <w:rPr>
          <w:rFonts w:ascii="仿宋" w:eastAsia="仿宋" w:hAnsi="仿宋" w:cs="宋体"/>
          <w:color w:val="000000"/>
          <w:kern w:val="0"/>
          <w:sz w:val="28"/>
          <w:szCs w:val="28"/>
        </w:rPr>
        <w:t>请提前准备好带有摄像头、麦克风的笔记本电脑或台式电脑及手机，并安装“腾讯会议” 软件和“腾讯会议”app，确保设备正常工作，有稳定的网络连接。</w:t>
      </w:r>
      <w:proofErr w:type="gramStart"/>
      <w:r w:rsidR="00687091" w:rsidRPr="00687091">
        <w:rPr>
          <w:rFonts w:ascii="仿宋" w:eastAsia="仿宋" w:hAnsi="仿宋" w:cs="宋体" w:hint="eastAsia"/>
          <w:color w:val="000000"/>
          <w:kern w:val="0"/>
          <w:sz w:val="28"/>
          <w:szCs w:val="28"/>
        </w:rPr>
        <w:t>腾讯会议</w:t>
      </w:r>
      <w:proofErr w:type="gramEnd"/>
      <w:r w:rsidR="00687091" w:rsidRPr="00687091">
        <w:rPr>
          <w:rFonts w:ascii="仿宋" w:eastAsia="仿宋" w:hAnsi="仿宋" w:cs="宋体" w:hint="eastAsia"/>
          <w:color w:val="000000"/>
          <w:kern w:val="0"/>
          <w:sz w:val="28"/>
          <w:szCs w:val="28"/>
        </w:rPr>
        <w:t>：</w:t>
      </w:r>
      <w:r w:rsidR="00687091" w:rsidRPr="00687091">
        <w:rPr>
          <w:rFonts w:ascii="仿宋" w:eastAsia="仿宋" w:hAnsi="仿宋" w:cs="宋体"/>
          <w:color w:val="000000"/>
          <w:kern w:val="0"/>
          <w:sz w:val="28"/>
          <w:szCs w:val="28"/>
        </w:rPr>
        <w:t>617-693-115</w:t>
      </w:r>
    </w:p>
    <w:p w14:paraId="331CAD58" w14:textId="77777777" w:rsidR="00741AA2" w:rsidRDefault="006C02B8">
      <w:pPr>
        <w:widowControl/>
        <w:spacing w:line="360" w:lineRule="auto"/>
        <w:ind w:firstLineChars="200" w:firstLine="560"/>
        <w:jc w:val="left"/>
        <w:rPr>
          <w:rFonts w:ascii="仿宋" w:eastAsia="仿宋" w:hAnsi="仿宋" w:cs="宋体"/>
          <w:color w:val="000000"/>
          <w:kern w:val="0"/>
          <w:sz w:val="28"/>
          <w:szCs w:val="28"/>
        </w:rPr>
      </w:pPr>
      <w:r>
        <w:rPr>
          <w:rFonts w:ascii="仿宋" w:eastAsia="仿宋" w:hAnsi="仿宋" w:cs="宋体"/>
          <w:color w:val="000000"/>
          <w:kern w:val="0"/>
          <w:sz w:val="28"/>
          <w:szCs w:val="28"/>
        </w:rPr>
        <w:t>复试全程将采用双机位模式。带有摄像头、麦克风的笔记本电脑或台式电脑放置在考生正前方，作为第一机位；带有支架的手机放置在考生侧后方，作为第二机位。示意图、效果图及要求如下：</w:t>
      </w:r>
    </w:p>
    <w:p w14:paraId="6E32CBBA" w14:textId="77777777" w:rsidR="00741AA2" w:rsidRDefault="006C02B8">
      <w:pPr>
        <w:widowControl/>
        <w:spacing w:line="360" w:lineRule="auto"/>
        <w:jc w:val="left"/>
        <w:rPr>
          <w:rFonts w:ascii="仿宋" w:eastAsia="仿宋" w:hAnsi="仿宋" w:cs="宋体"/>
          <w:kern w:val="0"/>
          <w:sz w:val="28"/>
          <w:szCs w:val="28"/>
        </w:rPr>
      </w:pPr>
      <w:r>
        <w:rPr>
          <w:noProof/>
        </w:rPr>
        <w:lastRenderedPageBreak/>
        <w:drawing>
          <wp:inline distT="0" distB="0" distL="0" distR="0" wp14:anchorId="7BFAB67D" wp14:editId="5C37C2C2">
            <wp:extent cx="5274310" cy="3931285"/>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5274310" cy="3931285"/>
                    </a:xfrm>
                    <a:prstGeom prst="rect">
                      <a:avLst/>
                    </a:prstGeom>
                  </pic:spPr>
                </pic:pic>
              </a:graphicData>
            </a:graphic>
          </wp:inline>
        </w:drawing>
      </w:r>
    </w:p>
    <w:p w14:paraId="2DBE98B4" w14:textId="77777777" w:rsidR="00741AA2" w:rsidRDefault="006C02B8">
      <w:pPr>
        <w:widowControl/>
        <w:spacing w:line="360" w:lineRule="auto"/>
        <w:jc w:val="center"/>
        <w:rPr>
          <w:rFonts w:ascii="仿宋" w:eastAsia="仿宋" w:hAnsi="仿宋" w:cs="宋体"/>
          <w:kern w:val="0"/>
          <w:sz w:val="28"/>
          <w:szCs w:val="28"/>
        </w:rPr>
      </w:pPr>
      <w:r>
        <w:rPr>
          <w:noProof/>
        </w:rPr>
        <w:drawing>
          <wp:inline distT="0" distB="0" distL="0" distR="0" wp14:anchorId="6237754D" wp14:editId="049BE93D">
            <wp:extent cx="5274310" cy="2396490"/>
            <wp:effectExtent l="0" t="0" r="254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5274310" cy="2396490"/>
                    </a:xfrm>
                    <a:prstGeom prst="rect">
                      <a:avLst/>
                    </a:prstGeom>
                  </pic:spPr>
                </pic:pic>
              </a:graphicData>
            </a:graphic>
          </wp:inline>
        </w:drawing>
      </w:r>
    </w:p>
    <w:p w14:paraId="03F50E3B" w14:textId="77777777" w:rsidR="00741AA2" w:rsidRDefault="006C02B8">
      <w:pPr>
        <w:widowControl/>
        <w:spacing w:line="360" w:lineRule="auto"/>
        <w:ind w:firstLineChars="200" w:firstLine="560"/>
        <w:jc w:val="left"/>
        <w:rPr>
          <w:rFonts w:ascii="仿宋" w:eastAsia="仿宋" w:hAnsi="仿宋" w:cs="宋体"/>
          <w:color w:val="000000"/>
          <w:kern w:val="0"/>
          <w:sz w:val="28"/>
          <w:szCs w:val="28"/>
        </w:rPr>
      </w:pPr>
      <w:r>
        <w:rPr>
          <w:rFonts w:ascii="仿宋" w:eastAsia="仿宋" w:hAnsi="仿宋" w:cs="宋体"/>
          <w:color w:val="000000"/>
          <w:kern w:val="0"/>
          <w:sz w:val="28"/>
          <w:szCs w:val="28"/>
        </w:rPr>
        <w:t>第二机位设备仅用于监测考试环境，</w:t>
      </w:r>
      <w:proofErr w:type="gramStart"/>
      <w:r>
        <w:rPr>
          <w:rFonts w:ascii="仿宋" w:eastAsia="仿宋" w:hAnsi="仿宋" w:cs="宋体"/>
          <w:color w:val="000000"/>
          <w:kern w:val="0"/>
          <w:sz w:val="28"/>
          <w:szCs w:val="28"/>
        </w:rPr>
        <w:t>请保证</w:t>
      </w:r>
      <w:proofErr w:type="gramEnd"/>
      <w:r>
        <w:rPr>
          <w:rFonts w:ascii="仿宋" w:eastAsia="仿宋" w:hAnsi="仿宋" w:cs="宋体"/>
          <w:color w:val="000000"/>
          <w:kern w:val="0"/>
          <w:sz w:val="28"/>
          <w:szCs w:val="28"/>
        </w:rPr>
        <w:t>其不会对复试造成干扰。手机作为第二机位“加入会议”后，在“更多”界面“断开音频”，避免多设备啸叫，如下图所示：</w:t>
      </w:r>
    </w:p>
    <w:p w14:paraId="6B2FA2EE" w14:textId="77777777" w:rsidR="00741AA2" w:rsidRDefault="006C02B8">
      <w:pPr>
        <w:widowControl/>
        <w:spacing w:line="360" w:lineRule="auto"/>
        <w:ind w:firstLineChars="200" w:firstLine="420"/>
        <w:jc w:val="left"/>
        <w:rPr>
          <w:rFonts w:ascii="仿宋" w:eastAsia="仿宋" w:hAnsi="仿宋" w:cs="宋体"/>
          <w:color w:val="000000"/>
          <w:kern w:val="0"/>
          <w:sz w:val="28"/>
          <w:szCs w:val="28"/>
        </w:rPr>
      </w:pPr>
      <w:r>
        <w:rPr>
          <w:noProof/>
        </w:rPr>
        <w:lastRenderedPageBreak/>
        <w:drawing>
          <wp:inline distT="0" distB="0" distL="0" distR="0" wp14:anchorId="6C4F699A" wp14:editId="3D932BBC">
            <wp:extent cx="5274310" cy="6698615"/>
            <wp:effectExtent l="0" t="0" r="254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5274310" cy="6698615"/>
                    </a:xfrm>
                    <a:prstGeom prst="rect">
                      <a:avLst/>
                    </a:prstGeom>
                  </pic:spPr>
                </pic:pic>
              </a:graphicData>
            </a:graphic>
          </wp:inline>
        </w:drawing>
      </w:r>
    </w:p>
    <w:p w14:paraId="1D8A78D4" w14:textId="77777777" w:rsidR="00741AA2" w:rsidRDefault="006C02B8">
      <w:pPr>
        <w:widowControl/>
        <w:spacing w:line="360" w:lineRule="auto"/>
        <w:ind w:firstLineChars="200" w:firstLine="560"/>
        <w:jc w:val="left"/>
        <w:rPr>
          <w:rFonts w:ascii="仿宋" w:eastAsia="仿宋" w:hAnsi="仿宋" w:cs="宋体"/>
          <w:color w:val="000000"/>
          <w:kern w:val="0"/>
          <w:sz w:val="28"/>
          <w:szCs w:val="28"/>
        </w:rPr>
      </w:pPr>
      <w:r>
        <w:rPr>
          <w:rFonts w:ascii="仿宋" w:eastAsia="仿宋" w:hAnsi="仿宋" w:cs="宋体"/>
          <w:color w:val="000000"/>
          <w:kern w:val="0"/>
          <w:sz w:val="28"/>
          <w:szCs w:val="28"/>
        </w:rPr>
        <w:t>三、复试要求</w:t>
      </w:r>
    </w:p>
    <w:p w14:paraId="644A13F0" w14:textId="2AC98ED7" w:rsidR="00741AA2" w:rsidRDefault="006C02B8">
      <w:pPr>
        <w:widowControl/>
        <w:spacing w:line="360" w:lineRule="auto"/>
        <w:ind w:firstLineChars="200" w:firstLine="560"/>
        <w:rPr>
          <w:rFonts w:ascii="仿宋" w:eastAsia="仿宋" w:hAnsi="仿宋" w:cs="宋体"/>
          <w:color w:val="000000"/>
          <w:kern w:val="0"/>
          <w:sz w:val="28"/>
          <w:szCs w:val="28"/>
        </w:rPr>
      </w:pPr>
      <w:r>
        <w:rPr>
          <w:rFonts w:ascii="仿宋" w:eastAsia="仿宋" w:hAnsi="仿宋" w:cs="宋体"/>
          <w:color w:val="000000"/>
          <w:kern w:val="0"/>
          <w:sz w:val="28"/>
          <w:szCs w:val="28"/>
        </w:rPr>
        <w:t>1、诚信复试。复试前须签订《诚信复试承诺书》（见附件）</w:t>
      </w:r>
      <w:r>
        <w:rPr>
          <w:rFonts w:ascii="仿宋" w:eastAsia="仿宋" w:hAnsi="仿宋" w:cs="宋体" w:hint="eastAsia"/>
          <w:color w:val="000000"/>
          <w:kern w:val="0"/>
          <w:sz w:val="28"/>
          <w:szCs w:val="28"/>
        </w:rPr>
        <w:t>，并将扫描件发送到邮箱：</w:t>
      </w:r>
      <w:r w:rsidR="000868D5">
        <w:rPr>
          <w:rFonts w:ascii="仿宋" w:eastAsia="仿宋" w:hAnsi="仿宋" w:cs="宋体"/>
          <w:color w:val="000000"/>
          <w:kern w:val="0"/>
          <w:sz w:val="28"/>
          <w:szCs w:val="28"/>
        </w:rPr>
        <w:t>626812616@</w:t>
      </w:r>
      <w:r w:rsidR="000868D5" w:rsidRPr="000868D5">
        <w:rPr>
          <w:rFonts w:ascii="仿宋" w:eastAsia="仿宋" w:hAnsi="仿宋" w:cs="宋体" w:hint="eastAsia"/>
          <w:color w:val="000000"/>
          <w:kern w:val="0"/>
          <w:sz w:val="28"/>
          <w:szCs w:val="28"/>
        </w:rPr>
        <w:t>qq</w:t>
      </w:r>
      <w:r w:rsidR="000868D5">
        <w:rPr>
          <w:rFonts w:ascii="仿宋" w:eastAsia="仿宋" w:hAnsi="仿宋" w:cs="宋体"/>
          <w:color w:val="000000"/>
          <w:kern w:val="0"/>
          <w:sz w:val="28"/>
          <w:szCs w:val="28"/>
        </w:rPr>
        <w:t>.com</w:t>
      </w:r>
      <w:r>
        <w:rPr>
          <w:rFonts w:ascii="仿宋" w:eastAsia="仿宋" w:hAnsi="仿宋" w:cs="宋体"/>
          <w:color w:val="000000"/>
          <w:kern w:val="0"/>
          <w:sz w:val="28"/>
          <w:szCs w:val="28"/>
        </w:rPr>
        <w:t>。</w:t>
      </w:r>
    </w:p>
    <w:p w14:paraId="08EBBD80" w14:textId="305CAD6E" w:rsidR="00741AA2" w:rsidRDefault="006C02B8">
      <w:pPr>
        <w:widowControl/>
        <w:spacing w:line="360" w:lineRule="auto"/>
        <w:ind w:firstLineChars="200" w:firstLine="560"/>
        <w:jc w:val="left"/>
        <w:rPr>
          <w:rFonts w:ascii="仿宋" w:eastAsia="仿宋" w:hAnsi="仿宋" w:cs="宋体"/>
          <w:color w:val="000000"/>
          <w:kern w:val="0"/>
          <w:sz w:val="28"/>
          <w:szCs w:val="28"/>
        </w:rPr>
      </w:pPr>
      <w:r>
        <w:rPr>
          <w:rFonts w:ascii="仿宋" w:eastAsia="仿宋" w:hAnsi="仿宋" w:cs="宋体"/>
          <w:color w:val="000000"/>
          <w:kern w:val="0"/>
          <w:sz w:val="28"/>
          <w:szCs w:val="28"/>
        </w:rPr>
        <w:t>2、复试过程中严禁录音、录像和录屏，</w:t>
      </w:r>
      <w:proofErr w:type="gramStart"/>
      <w:r>
        <w:rPr>
          <w:rFonts w:ascii="仿宋" w:eastAsia="仿宋" w:hAnsi="仿宋" w:cs="宋体"/>
          <w:color w:val="000000"/>
          <w:kern w:val="0"/>
          <w:sz w:val="28"/>
          <w:szCs w:val="28"/>
        </w:rPr>
        <w:t>严谨将</w:t>
      </w:r>
      <w:proofErr w:type="gramEnd"/>
      <w:r>
        <w:rPr>
          <w:rFonts w:ascii="仿宋" w:eastAsia="仿宋" w:hAnsi="仿宋" w:cs="宋体"/>
          <w:color w:val="000000"/>
          <w:kern w:val="0"/>
          <w:sz w:val="28"/>
          <w:szCs w:val="28"/>
        </w:rPr>
        <w:t>相关信息泄露或公布。</w:t>
      </w:r>
    </w:p>
    <w:p w14:paraId="56D18CC6" w14:textId="77777777" w:rsidR="00741AA2" w:rsidRDefault="006C02B8">
      <w:pPr>
        <w:widowControl/>
        <w:spacing w:line="360" w:lineRule="auto"/>
        <w:ind w:firstLineChars="200" w:firstLine="560"/>
        <w:rPr>
          <w:rFonts w:ascii="仿宋" w:eastAsia="仿宋" w:hAnsi="仿宋" w:cs="宋体"/>
          <w:color w:val="000000"/>
          <w:kern w:val="0"/>
          <w:sz w:val="28"/>
          <w:szCs w:val="28"/>
        </w:rPr>
      </w:pPr>
      <w:r>
        <w:rPr>
          <w:rFonts w:ascii="仿宋" w:eastAsia="仿宋" w:hAnsi="仿宋" w:cs="宋体"/>
          <w:color w:val="000000"/>
          <w:kern w:val="0"/>
          <w:sz w:val="28"/>
          <w:szCs w:val="28"/>
        </w:rPr>
        <w:lastRenderedPageBreak/>
        <w:t>3、复试前，</w:t>
      </w:r>
      <w:proofErr w:type="gramStart"/>
      <w:r>
        <w:rPr>
          <w:rFonts w:ascii="仿宋" w:eastAsia="仿宋" w:hAnsi="仿宋" w:cs="宋体"/>
          <w:color w:val="000000"/>
          <w:kern w:val="0"/>
          <w:sz w:val="28"/>
          <w:szCs w:val="28"/>
        </w:rPr>
        <w:t>请确保</w:t>
      </w:r>
      <w:proofErr w:type="gramEnd"/>
      <w:r>
        <w:rPr>
          <w:rFonts w:ascii="仿宋" w:eastAsia="仿宋" w:hAnsi="仿宋" w:cs="宋体"/>
          <w:color w:val="000000"/>
          <w:kern w:val="0"/>
          <w:sz w:val="28"/>
          <w:szCs w:val="28"/>
        </w:rPr>
        <w:t>关闭移动设备通话、录屏、外放音乐、闹钟等可能影响考试的应用程序，并保证设备电量充足，网络连接正</w:t>
      </w:r>
      <w:r>
        <w:rPr>
          <w:rFonts w:ascii="仿宋" w:eastAsia="仿宋" w:hAnsi="仿宋" w:cs="宋体" w:hint="eastAsia"/>
          <w:color w:val="000000"/>
          <w:kern w:val="0"/>
          <w:sz w:val="28"/>
          <w:szCs w:val="28"/>
        </w:rPr>
        <w:t>常</w:t>
      </w:r>
      <w:r>
        <w:rPr>
          <w:rFonts w:ascii="仿宋" w:eastAsia="仿宋" w:hAnsi="仿宋" w:cs="宋体"/>
          <w:color w:val="000000"/>
          <w:kern w:val="0"/>
          <w:sz w:val="28"/>
          <w:szCs w:val="28"/>
        </w:rPr>
        <w:t>。</w:t>
      </w:r>
    </w:p>
    <w:p w14:paraId="40126763" w14:textId="77777777" w:rsidR="00741AA2" w:rsidRDefault="006C02B8">
      <w:pPr>
        <w:widowControl/>
        <w:spacing w:line="360" w:lineRule="auto"/>
        <w:ind w:firstLineChars="200" w:firstLine="560"/>
        <w:jc w:val="left"/>
        <w:rPr>
          <w:rFonts w:ascii="仿宋" w:eastAsia="仿宋" w:hAnsi="仿宋" w:cs="宋体"/>
          <w:kern w:val="0"/>
          <w:sz w:val="28"/>
          <w:szCs w:val="28"/>
        </w:rPr>
      </w:pPr>
      <w:r>
        <w:rPr>
          <w:rFonts w:ascii="仿宋" w:eastAsia="仿宋" w:hAnsi="仿宋" w:cs="宋体"/>
          <w:color w:val="000000"/>
          <w:kern w:val="0"/>
          <w:sz w:val="28"/>
          <w:szCs w:val="28"/>
        </w:rPr>
        <w:t>4、考生需选择独立房间参加网络远程复试。复试期间，房间须保持安静、明亮，</w:t>
      </w:r>
      <w:proofErr w:type="gramStart"/>
      <w:r>
        <w:rPr>
          <w:rFonts w:ascii="仿宋" w:eastAsia="仿宋" w:hAnsi="仿宋" w:cs="宋体"/>
          <w:color w:val="000000"/>
          <w:kern w:val="0"/>
          <w:sz w:val="28"/>
          <w:szCs w:val="28"/>
        </w:rPr>
        <w:t>不</w:t>
      </w:r>
      <w:proofErr w:type="gramEnd"/>
      <w:r>
        <w:rPr>
          <w:rFonts w:ascii="仿宋" w:eastAsia="仿宋" w:hAnsi="仿宋" w:cs="宋体"/>
          <w:color w:val="000000"/>
          <w:kern w:val="0"/>
          <w:sz w:val="28"/>
          <w:szCs w:val="28"/>
        </w:rPr>
        <w:t>逆光，相对封闭。</w:t>
      </w:r>
    </w:p>
    <w:p w14:paraId="1D152A8B" w14:textId="77777777" w:rsidR="00741AA2" w:rsidRDefault="006C02B8">
      <w:pPr>
        <w:widowControl/>
        <w:spacing w:line="360" w:lineRule="auto"/>
        <w:ind w:firstLineChars="200" w:firstLine="560"/>
        <w:jc w:val="left"/>
        <w:rPr>
          <w:rFonts w:ascii="仿宋" w:eastAsia="仿宋" w:hAnsi="仿宋" w:cs="宋体"/>
          <w:color w:val="000000"/>
          <w:kern w:val="0"/>
          <w:sz w:val="28"/>
          <w:szCs w:val="28"/>
        </w:rPr>
      </w:pPr>
      <w:r>
        <w:rPr>
          <w:rFonts w:ascii="仿宋" w:eastAsia="仿宋" w:hAnsi="仿宋" w:cs="宋体"/>
          <w:color w:val="000000"/>
          <w:kern w:val="0"/>
          <w:sz w:val="28"/>
          <w:szCs w:val="28"/>
        </w:rPr>
        <w:t>5、复试期间考试场所仅允许考生一人在场，严禁任何其他人员进入。除招生院系明确指定和允许的证件资料和备品外，考试场所严禁存放任何与考试内容相关的参考资料及其他具有查询功能的设施设备等。若有违反，视同作弊。</w:t>
      </w:r>
    </w:p>
    <w:p w14:paraId="500DC759" w14:textId="77777777" w:rsidR="00741AA2" w:rsidRDefault="006C02B8">
      <w:pPr>
        <w:widowControl/>
        <w:spacing w:line="360" w:lineRule="auto"/>
        <w:ind w:firstLineChars="200" w:firstLine="560"/>
        <w:jc w:val="left"/>
        <w:rPr>
          <w:rFonts w:ascii="仿宋" w:eastAsia="仿宋" w:hAnsi="仿宋" w:cs="宋体"/>
          <w:color w:val="000000"/>
          <w:kern w:val="0"/>
          <w:sz w:val="28"/>
          <w:szCs w:val="28"/>
        </w:rPr>
      </w:pPr>
      <w:r>
        <w:rPr>
          <w:rFonts w:ascii="仿宋" w:eastAsia="仿宋" w:hAnsi="仿宋" w:cs="宋体"/>
          <w:color w:val="000000"/>
          <w:kern w:val="0"/>
          <w:sz w:val="28"/>
          <w:szCs w:val="28"/>
        </w:rPr>
        <w:t>6、复试时，考生第一机位音频视频必须全程开启，并确保按要求展现视频。露出桌面，桌面干净没有杂物。全程正面免冠朝向摄像头， 保证头肩部及双手出现在视频画面正中间， 全程露出额头和耳朵，笔试时保证上半身清晰可见，面试时保持注视摄像头，视线不得离开。不允许佩戴帽子、口罩、墨镜，头发不可遮挡耳朵，不得佩戴耳饰。严禁使用耳机或身体离开座位（视频区域）等行为。</w:t>
      </w:r>
    </w:p>
    <w:p w14:paraId="3BA58BA8" w14:textId="77777777" w:rsidR="00741AA2" w:rsidRDefault="006C02B8">
      <w:pPr>
        <w:widowControl/>
        <w:spacing w:line="360" w:lineRule="auto"/>
        <w:ind w:firstLineChars="200" w:firstLine="560"/>
        <w:jc w:val="left"/>
        <w:rPr>
          <w:rFonts w:ascii="仿宋" w:eastAsia="仿宋" w:hAnsi="仿宋" w:cs="宋体"/>
          <w:color w:val="000000"/>
          <w:kern w:val="0"/>
          <w:sz w:val="28"/>
          <w:szCs w:val="28"/>
        </w:rPr>
      </w:pPr>
      <w:r>
        <w:rPr>
          <w:rFonts w:ascii="仿宋" w:eastAsia="仿宋" w:hAnsi="仿宋" w:cs="宋体"/>
          <w:color w:val="000000"/>
          <w:kern w:val="0"/>
          <w:sz w:val="28"/>
          <w:szCs w:val="28"/>
        </w:rPr>
        <w:t>7、复试时须使用自己报名时中文姓名进入“腾讯会议”会议室，禁止使用昵称。视频背景必须是真实环境，禁止开启美颜功能和使用虚拟背景。不得对声音和图像进行修饰。</w:t>
      </w:r>
    </w:p>
    <w:p w14:paraId="58EB7C34" w14:textId="77777777" w:rsidR="00741AA2" w:rsidRDefault="006C02B8">
      <w:pPr>
        <w:widowControl/>
        <w:spacing w:line="360" w:lineRule="auto"/>
        <w:ind w:firstLineChars="200" w:firstLine="560"/>
        <w:rPr>
          <w:rFonts w:ascii="仿宋" w:eastAsia="仿宋" w:hAnsi="仿宋" w:cs="宋体"/>
          <w:color w:val="000000"/>
          <w:kern w:val="0"/>
          <w:sz w:val="28"/>
          <w:szCs w:val="28"/>
        </w:rPr>
      </w:pPr>
      <w:r>
        <w:rPr>
          <w:rFonts w:ascii="仿宋" w:eastAsia="仿宋" w:hAnsi="仿宋" w:cs="宋体"/>
          <w:color w:val="000000"/>
          <w:kern w:val="0"/>
          <w:sz w:val="28"/>
          <w:szCs w:val="28"/>
        </w:rPr>
        <w:t>8、复试正式开始之前，将首先进行身份核验和环境检查，具体步骤如下： 需360°展示复试空间环境，以确认是否独立、封闭、无其他人在场。双手、面部及桌面全部要进入画面。</w:t>
      </w:r>
    </w:p>
    <w:p w14:paraId="5D08BE5D" w14:textId="77777777" w:rsidR="00741AA2" w:rsidRDefault="006C02B8">
      <w:pPr>
        <w:widowControl/>
        <w:spacing w:line="360" w:lineRule="auto"/>
        <w:ind w:firstLineChars="200" w:firstLine="560"/>
        <w:jc w:val="left"/>
        <w:rPr>
          <w:rFonts w:ascii="仿宋" w:eastAsia="仿宋" w:hAnsi="仿宋" w:cs="宋体"/>
          <w:color w:val="000000"/>
          <w:kern w:val="0"/>
          <w:sz w:val="28"/>
          <w:szCs w:val="28"/>
        </w:rPr>
      </w:pPr>
      <w:r>
        <w:rPr>
          <w:rFonts w:ascii="仿宋" w:eastAsia="仿宋" w:hAnsi="仿宋" w:cs="宋体"/>
          <w:color w:val="000000"/>
          <w:kern w:val="0"/>
          <w:sz w:val="28"/>
          <w:szCs w:val="28"/>
        </w:rPr>
        <w:t>9、复试期间不得以任何方式查阅资料。</w:t>
      </w:r>
    </w:p>
    <w:p w14:paraId="337BF012" w14:textId="64EFFA0C" w:rsidR="00741AA2" w:rsidRDefault="006C02B8">
      <w:pPr>
        <w:widowControl/>
        <w:spacing w:line="360" w:lineRule="auto"/>
        <w:ind w:firstLineChars="200" w:firstLine="560"/>
        <w:jc w:val="left"/>
        <w:rPr>
          <w:rFonts w:ascii="仿宋" w:eastAsia="仿宋" w:hAnsi="仿宋" w:cs="宋体"/>
          <w:color w:val="000000"/>
          <w:kern w:val="0"/>
          <w:sz w:val="28"/>
          <w:szCs w:val="28"/>
        </w:rPr>
      </w:pPr>
      <w:r>
        <w:rPr>
          <w:rFonts w:ascii="仿宋" w:eastAsia="仿宋" w:hAnsi="仿宋" w:cs="宋体"/>
          <w:color w:val="000000"/>
          <w:kern w:val="0"/>
          <w:sz w:val="28"/>
          <w:szCs w:val="28"/>
        </w:rPr>
        <w:lastRenderedPageBreak/>
        <w:t>10、复试期间如发生设备或网络故障，请立即联系</w:t>
      </w:r>
      <w:r>
        <w:rPr>
          <w:rFonts w:ascii="仿宋" w:eastAsia="仿宋" w:hAnsi="仿宋" w:cs="宋体" w:hint="eastAsia"/>
          <w:color w:val="000000"/>
          <w:kern w:val="0"/>
          <w:sz w:val="28"/>
          <w:szCs w:val="28"/>
        </w:rPr>
        <w:t>园艺学院</w:t>
      </w:r>
      <w:r>
        <w:rPr>
          <w:rFonts w:ascii="仿宋" w:eastAsia="仿宋" w:hAnsi="仿宋" w:cs="宋体"/>
          <w:color w:val="000000"/>
          <w:kern w:val="0"/>
          <w:sz w:val="28"/>
          <w:szCs w:val="28"/>
        </w:rPr>
        <w:t>复试小组工作人员</w:t>
      </w:r>
      <w:r>
        <w:rPr>
          <w:rFonts w:ascii="仿宋" w:eastAsia="仿宋" w:hAnsi="仿宋" w:cs="宋体" w:hint="eastAsia"/>
          <w:color w:val="000000"/>
          <w:kern w:val="0"/>
          <w:sz w:val="28"/>
          <w:szCs w:val="28"/>
        </w:rPr>
        <w:t>，</w:t>
      </w:r>
      <w:r>
        <w:rPr>
          <w:rFonts w:ascii="仿宋" w:eastAsia="仿宋" w:hAnsi="仿宋" w:cs="宋体"/>
          <w:color w:val="000000"/>
          <w:kern w:val="0"/>
          <w:sz w:val="28"/>
          <w:szCs w:val="28"/>
        </w:rPr>
        <w:t>电话0532-58957740</w:t>
      </w:r>
      <w:r>
        <w:rPr>
          <w:rFonts w:ascii="仿宋" w:eastAsia="仿宋" w:hAnsi="仿宋" w:cs="宋体" w:hint="eastAsia"/>
          <w:color w:val="000000"/>
          <w:kern w:val="0"/>
          <w:sz w:val="28"/>
          <w:szCs w:val="28"/>
        </w:rPr>
        <w:t>。</w:t>
      </w:r>
    </w:p>
    <w:p w14:paraId="34B5A6CD" w14:textId="77777777" w:rsidR="00741AA2" w:rsidRDefault="006C02B8">
      <w:pPr>
        <w:widowControl/>
        <w:spacing w:line="360" w:lineRule="auto"/>
        <w:ind w:firstLineChars="200" w:firstLine="560"/>
        <w:jc w:val="left"/>
        <w:rPr>
          <w:rFonts w:ascii="仿宋" w:eastAsia="仿宋" w:hAnsi="仿宋" w:cs="宋体"/>
          <w:color w:val="000000"/>
          <w:kern w:val="0"/>
          <w:sz w:val="28"/>
          <w:szCs w:val="28"/>
        </w:rPr>
      </w:pPr>
      <w:r>
        <w:rPr>
          <w:rFonts w:ascii="仿宋" w:eastAsia="仿宋" w:hAnsi="仿宋" w:cs="宋体"/>
          <w:color w:val="000000"/>
          <w:kern w:val="0"/>
          <w:sz w:val="28"/>
          <w:szCs w:val="28"/>
        </w:rPr>
        <w:t>四、复试流程</w:t>
      </w:r>
    </w:p>
    <w:p w14:paraId="37CCCC28" w14:textId="77777777" w:rsidR="00741AA2" w:rsidRDefault="006C02B8">
      <w:pPr>
        <w:widowControl/>
        <w:spacing w:line="360" w:lineRule="auto"/>
        <w:ind w:firstLineChars="200" w:firstLine="560"/>
        <w:jc w:val="left"/>
        <w:rPr>
          <w:rFonts w:ascii="仿宋" w:eastAsia="仿宋" w:hAnsi="仿宋" w:cs="宋体"/>
          <w:color w:val="000000"/>
          <w:kern w:val="0"/>
          <w:sz w:val="28"/>
          <w:szCs w:val="28"/>
        </w:rPr>
      </w:pPr>
      <w:r>
        <w:rPr>
          <w:rFonts w:ascii="仿宋" w:eastAsia="仿宋" w:hAnsi="仿宋" w:cs="宋体"/>
          <w:color w:val="000000"/>
          <w:kern w:val="0"/>
          <w:sz w:val="28"/>
          <w:szCs w:val="28"/>
        </w:rPr>
        <w:t>1、复试前</w:t>
      </w:r>
    </w:p>
    <w:p w14:paraId="46C0F186" w14:textId="77777777" w:rsidR="00741AA2" w:rsidRDefault="006C02B8">
      <w:pPr>
        <w:widowControl/>
        <w:spacing w:line="360" w:lineRule="auto"/>
        <w:ind w:firstLineChars="200" w:firstLine="560"/>
        <w:jc w:val="left"/>
        <w:rPr>
          <w:rFonts w:ascii="仿宋" w:eastAsia="仿宋" w:hAnsi="仿宋" w:cs="宋体"/>
          <w:color w:val="000000"/>
          <w:kern w:val="0"/>
          <w:sz w:val="28"/>
          <w:szCs w:val="28"/>
        </w:rPr>
      </w:pPr>
      <w:r>
        <w:rPr>
          <w:rFonts w:ascii="仿宋" w:eastAsia="仿宋" w:hAnsi="仿宋" w:cs="宋体"/>
          <w:color w:val="000000"/>
          <w:kern w:val="0"/>
          <w:sz w:val="28"/>
          <w:szCs w:val="28"/>
        </w:rPr>
        <w:t>（1）</w:t>
      </w:r>
      <w:r>
        <w:rPr>
          <w:rFonts w:ascii="仿宋" w:eastAsia="仿宋" w:hAnsi="仿宋" w:cs="宋体" w:hint="eastAsia"/>
          <w:color w:val="000000"/>
          <w:kern w:val="0"/>
          <w:sz w:val="28"/>
          <w:szCs w:val="28"/>
        </w:rPr>
        <w:t>考</w:t>
      </w:r>
      <w:r>
        <w:rPr>
          <w:rFonts w:ascii="仿宋" w:eastAsia="仿宋" w:hAnsi="仿宋" w:cs="宋体"/>
          <w:color w:val="000000"/>
          <w:kern w:val="0"/>
          <w:sz w:val="28"/>
          <w:szCs w:val="28"/>
        </w:rPr>
        <w:t>生须准备好</w:t>
      </w:r>
      <w:r>
        <w:rPr>
          <w:rFonts w:ascii="仿宋" w:eastAsia="仿宋" w:hAnsi="仿宋" w:cs="宋体" w:hint="eastAsia"/>
          <w:color w:val="000000"/>
          <w:kern w:val="0"/>
          <w:sz w:val="28"/>
          <w:szCs w:val="28"/>
        </w:rPr>
        <w:t>身份证</w:t>
      </w:r>
      <w:r>
        <w:rPr>
          <w:rFonts w:ascii="仿宋" w:eastAsia="仿宋" w:hAnsi="仿宋" w:cs="宋体"/>
          <w:color w:val="000000"/>
          <w:kern w:val="0"/>
          <w:sz w:val="28"/>
          <w:szCs w:val="28"/>
        </w:rPr>
        <w:t>原件。</w:t>
      </w:r>
    </w:p>
    <w:p w14:paraId="72FE7718" w14:textId="77777777" w:rsidR="00741AA2" w:rsidRDefault="006C02B8">
      <w:pPr>
        <w:widowControl/>
        <w:spacing w:line="360" w:lineRule="auto"/>
        <w:ind w:firstLineChars="200" w:firstLine="560"/>
        <w:jc w:val="left"/>
        <w:rPr>
          <w:rFonts w:ascii="仿宋" w:eastAsia="仿宋" w:hAnsi="仿宋" w:cs="宋体"/>
          <w:color w:val="000000"/>
          <w:kern w:val="0"/>
          <w:sz w:val="28"/>
          <w:szCs w:val="28"/>
        </w:rPr>
      </w:pPr>
      <w:r>
        <w:rPr>
          <w:rFonts w:ascii="仿宋" w:eastAsia="仿宋" w:hAnsi="仿宋" w:cs="宋体"/>
          <w:color w:val="000000"/>
          <w:kern w:val="0"/>
          <w:sz w:val="28"/>
          <w:szCs w:val="28"/>
        </w:rPr>
        <w:t>（2）复试采取</w:t>
      </w:r>
      <w:proofErr w:type="gramStart"/>
      <w:r>
        <w:rPr>
          <w:rFonts w:ascii="仿宋" w:eastAsia="仿宋" w:hAnsi="仿宋" w:cs="宋体"/>
          <w:color w:val="000000"/>
          <w:kern w:val="0"/>
          <w:sz w:val="28"/>
          <w:szCs w:val="28"/>
        </w:rPr>
        <w:t>在线双</w:t>
      </w:r>
      <w:proofErr w:type="gramEnd"/>
      <w:r>
        <w:rPr>
          <w:rFonts w:ascii="仿宋" w:eastAsia="仿宋" w:hAnsi="仿宋" w:cs="宋体"/>
          <w:color w:val="000000"/>
          <w:kern w:val="0"/>
          <w:sz w:val="28"/>
          <w:szCs w:val="28"/>
        </w:rPr>
        <w:t>机位监控方式。复试前，学院安排专门复试工作人员联系考生进行网络环境和硬件设备测试，同时核验身份证、学历证书等证明材料原件。前期测试成功后，复试当天应使用同样的硬件设备及网络环境参加面试。</w:t>
      </w:r>
    </w:p>
    <w:p w14:paraId="272BD69F" w14:textId="77777777" w:rsidR="00741AA2" w:rsidRDefault="006C02B8">
      <w:pPr>
        <w:widowControl/>
        <w:spacing w:line="360" w:lineRule="auto"/>
        <w:ind w:firstLineChars="200" w:firstLine="560"/>
        <w:jc w:val="left"/>
        <w:rPr>
          <w:rFonts w:ascii="仿宋" w:eastAsia="仿宋" w:hAnsi="仿宋" w:cs="宋体"/>
          <w:color w:val="000000"/>
          <w:kern w:val="0"/>
          <w:sz w:val="28"/>
          <w:szCs w:val="28"/>
        </w:rPr>
      </w:pPr>
      <w:r>
        <w:rPr>
          <w:rFonts w:ascii="仿宋" w:eastAsia="仿宋" w:hAnsi="仿宋" w:cs="宋体"/>
          <w:color w:val="000000"/>
          <w:kern w:val="0"/>
          <w:sz w:val="28"/>
          <w:szCs w:val="28"/>
        </w:rPr>
        <w:t>2、复试当天</w:t>
      </w:r>
    </w:p>
    <w:p w14:paraId="57D551D3" w14:textId="77777777" w:rsidR="00741AA2" w:rsidRDefault="006C02B8">
      <w:pPr>
        <w:widowControl/>
        <w:spacing w:line="360" w:lineRule="auto"/>
        <w:ind w:firstLineChars="200" w:firstLine="560"/>
        <w:jc w:val="left"/>
        <w:rPr>
          <w:rFonts w:ascii="仿宋" w:eastAsia="仿宋" w:hAnsi="仿宋" w:cs="宋体"/>
          <w:color w:val="000000"/>
          <w:kern w:val="0"/>
          <w:sz w:val="28"/>
          <w:szCs w:val="28"/>
        </w:rPr>
      </w:pPr>
      <w:r>
        <w:rPr>
          <w:rFonts w:ascii="仿宋" w:eastAsia="仿宋" w:hAnsi="仿宋" w:cs="宋体"/>
          <w:color w:val="000000"/>
          <w:kern w:val="0"/>
          <w:sz w:val="28"/>
          <w:szCs w:val="28"/>
        </w:rPr>
        <w:t>（1）准备好身份证件，在学院通知规定的时间内实名登录指定平台，进入验证区，耐心等待，按指令排队进行身份资格验证。验证通过，按指令参加复试。</w:t>
      </w:r>
    </w:p>
    <w:p w14:paraId="2DB0F11B" w14:textId="77777777" w:rsidR="00741AA2" w:rsidRDefault="006C02B8">
      <w:pPr>
        <w:widowControl/>
        <w:spacing w:line="360" w:lineRule="auto"/>
        <w:ind w:firstLineChars="200" w:firstLine="560"/>
        <w:jc w:val="left"/>
        <w:rPr>
          <w:rFonts w:ascii="仿宋" w:eastAsia="仿宋" w:hAnsi="仿宋" w:cs="宋体"/>
          <w:color w:val="000000"/>
          <w:kern w:val="0"/>
          <w:sz w:val="28"/>
          <w:szCs w:val="28"/>
        </w:rPr>
      </w:pPr>
      <w:r>
        <w:rPr>
          <w:rFonts w:ascii="仿宋" w:eastAsia="仿宋" w:hAnsi="仿宋" w:cs="宋体"/>
          <w:color w:val="000000"/>
          <w:kern w:val="0"/>
          <w:sz w:val="28"/>
          <w:szCs w:val="28"/>
        </w:rPr>
        <w:t>（2）复试结束，按照工作人员指令离开复试区，退出复试会议界面。</w:t>
      </w:r>
    </w:p>
    <w:p w14:paraId="781E7066" w14:textId="77777777" w:rsidR="00741AA2" w:rsidRDefault="006C02B8">
      <w:pPr>
        <w:spacing w:line="360" w:lineRule="auto"/>
        <w:jc w:val="right"/>
        <w:rPr>
          <w:rFonts w:ascii="仿宋" w:eastAsia="仿宋" w:hAnsi="仿宋" w:cs="宋体"/>
          <w:color w:val="000000"/>
          <w:kern w:val="0"/>
          <w:sz w:val="28"/>
          <w:szCs w:val="28"/>
        </w:rPr>
      </w:pPr>
      <w:r>
        <w:rPr>
          <w:rFonts w:ascii="仿宋" w:eastAsia="仿宋" w:hAnsi="仿宋" w:cs="宋体" w:hint="eastAsia"/>
          <w:color w:val="000000"/>
          <w:kern w:val="0"/>
          <w:sz w:val="28"/>
          <w:szCs w:val="28"/>
        </w:rPr>
        <w:t>青岛农业</w:t>
      </w:r>
      <w:r>
        <w:rPr>
          <w:rFonts w:ascii="仿宋" w:eastAsia="仿宋" w:hAnsi="仿宋" w:cs="宋体"/>
          <w:color w:val="000000"/>
          <w:kern w:val="0"/>
          <w:sz w:val="28"/>
          <w:szCs w:val="28"/>
        </w:rPr>
        <w:t>大学</w:t>
      </w:r>
      <w:r>
        <w:rPr>
          <w:rFonts w:ascii="仿宋" w:eastAsia="仿宋" w:hAnsi="仿宋" w:cs="宋体" w:hint="eastAsia"/>
          <w:color w:val="000000"/>
          <w:kern w:val="0"/>
          <w:sz w:val="28"/>
          <w:szCs w:val="28"/>
        </w:rPr>
        <w:t>园艺学院</w:t>
      </w:r>
    </w:p>
    <w:p w14:paraId="42CADFDB" w14:textId="77777777" w:rsidR="00741AA2" w:rsidRDefault="006C02B8">
      <w:pPr>
        <w:spacing w:line="360" w:lineRule="auto"/>
        <w:jc w:val="right"/>
        <w:rPr>
          <w:rFonts w:ascii="仿宋" w:eastAsia="仿宋" w:hAnsi="仿宋"/>
          <w:sz w:val="28"/>
          <w:szCs w:val="28"/>
        </w:rPr>
      </w:pPr>
      <w:r>
        <w:rPr>
          <w:rFonts w:ascii="仿宋" w:eastAsia="仿宋" w:hAnsi="仿宋" w:cs="宋体"/>
          <w:color w:val="000000"/>
          <w:kern w:val="0"/>
          <w:sz w:val="28"/>
          <w:szCs w:val="28"/>
        </w:rPr>
        <w:t>2025年5月7日</w:t>
      </w:r>
    </w:p>
    <w:sectPr w:rsidR="00741AA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54753" w14:textId="77777777" w:rsidR="00BC5116" w:rsidRDefault="00BC5116" w:rsidP="00F85ABE">
      <w:r>
        <w:separator/>
      </w:r>
    </w:p>
  </w:endnote>
  <w:endnote w:type="continuationSeparator" w:id="0">
    <w:p w14:paraId="651044ED" w14:textId="77777777" w:rsidR="00BC5116" w:rsidRDefault="00BC5116" w:rsidP="00F85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D5FDD" w14:textId="77777777" w:rsidR="00BC5116" w:rsidRDefault="00BC5116" w:rsidP="00F85ABE">
      <w:r>
        <w:separator/>
      </w:r>
    </w:p>
  </w:footnote>
  <w:footnote w:type="continuationSeparator" w:id="0">
    <w:p w14:paraId="583CAF04" w14:textId="77777777" w:rsidR="00BC5116" w:rsidRDefault="00BC5116" w:rsidP="00F85A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3447"/>
    <w:rsid w:val="0003438F"/>
    <w:rsid w:val="00060219"/>
    <w:rsid w:val="00062863"/>
    <w:rsid w:val="000868D5"/>
    <w:rsid w:val="000A6E07"/>
    <w:rsid w:val="000B39DA"/>
    <w:rsid w:val="00447102"/>
    <w:rsid w:val="00531972"/>
    <w:rsid w:val="00687091"/>
    <w:rsid w:val="006C02B8"/>
    <w:rsid w:val="00741AA2"/>
    <w:rsid w:val="00767818"/>
    <w:rsid w:val="009251E8"/>
    <w:rsid w:val="00BC5116"/>
    <w:rsid w:val="00C83447"/>
    <w:rsid w:val="00F85ABE"/>
    <w:rsid w:val="3F8F73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BB6F48"/>
  <w15:docId w15:val="{00530325-AC30-46E2-8620-30E80AD8A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01">
    <w:name w:val="fontstyle01"/>
    <w:basedOn w:val="a0"/>
    <w:qFormat/>
    <w:rPr>
      <w:rFonts w:ascii="楷体" w:eastAsia="楷体" w:hAnsi="楷体" w:hint="eastAsia"/>
      <w:color w:val="000000"/>
      <w:sz w:val="32"/>
      <w:szCs w:val="32"/>
    </w:rPr>
  </w:style>
  <w:style w:type="character" w:customStyle="1" w:styleId="fontstyle21">
    <w:name w:val="fontstyle21"/>
    <w:basedOn w:val="a0"/>
    <w:qFormat/>
    <w:rPr>
      <w:rFonts w:ascii="仿宋" w:eastAsia="仿宋" w:hAnsi="仿宋" w:hint="eastAsia"/>
      <w:color w:val="000000"/>
      <w:sz w:val="24"/>
      <w:szCs w:val="24"/>
    </w:rPr>
  </w:style>
  <w:style w:type="character" w:customStyle="1" w:styleId="fontstyle31">
    <w:name w:val="fontstyle31"/>
    <w:basedOn w:val="a0"/>
    <w:qFormat/>
    <w:rPr>
      <w:rFonts w:ascii="华文仿宋" w:eastAsia="华文仿宋" w:hAnsi="华文仿宋" w:hint="eastAsia"/>
      <w:color w:val="000000"/>
      <w:sz w:val="24"/>
      <w:szCs w:val="24"/>
    </w:rPr>
  </w:style>
  <w:style w:type="paragraph" w:styleId="a3">
    <w:name w:val="header"/>
    <w:basedOn w:val="a"/>
    <w:link w:val="a4"/>
    <w:uiPriority w:val="99"/>
    <w:unhideWhenUsed/>
    <w:rsid w:val="00F85AB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85ABE"/>
    <w:rPr>
      <w:kern w:val="2"/>
      <w:sz w:val="18"/>
      <w:szCs w:val="18"/>
    </w:rPr>
  </w:style>
  <w:style w:type="paragraph" w:styleId="a5">
    <w:name w:val="footer"/>
    <w:basedOn w:val="a"/>
    <w:link w:val="a6"/>
    <w:uiPriority w:val="99"/>
    <w:unhideWhenUsed/>
    <w:rsid w:val="00F85ABE"/>
    <w:pPr>
      <w:tabs>
        <w:tab w:val="center" w:pos="4153"/>
        <w:tab w:val="right" w:pos="8306"/>
      </w:tabs>
      <w:snapToGrid w:val="0"/>
      <w:jc w:val="left"/>
    </w:pPr>
    <w:rPr>
      <w:sz w:val="18"/>
      <w:szCs w:val="18"/>
    </w:rPr>
  </w:style>
  <w:style w:type="character" w:customStyle="1" w:styleId="a6">
    <w:name w:val="页脚 字符"/>
    <w:basedOn w:val="a0"/>
    <w:link w:val="a5"/>
    <w:uiPriority w:val="99"/>
    <w:rsid w:val="00F85AB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5</Pages>
  <Words>216</Words>
  <Characters>1236</Characters>
  <Application>Microsoft Office Word</Application>
  <DocSecurity>0</DocSecurity>
  <Lines>10</Lines>
  <Paragraphs>2</Paragraphs>
  <ScaleCrop>false</ScaleCrop>
  <Company/>
  <LinksUpToDate>false</LinksUpToDate>
  <CharactersWithSpaces>1450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用户</cp:lastModifiedBy>
  <cp:revision>11</cp:revision>
  <cp:lastPrinted>2025-05-07T01:24:00Z</cp:lastPrinted>
  <dcterms:created xsi:type="dcterms:W3CDTF">2025-05-07T00:56:00Z</dcterms:created>
  <dcterms:modified xsi:type="dcterms:W3CDTF">2025-05-07T08:16:00Z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eyJoZGlkIjoiNmIxYzNjYzE0MmE2OWM3NWU2MWVhNjBhZDM3Y2JmMTAiLCJ1c2VySWQiOiI1NzYwOTg2MjgifQ==</vt:lpwstr>
  </property>
  <property fmtid="{D5CDD505-2E9C-101B-9397-08002B2CF9AE}" pid="3" name="KSOProductBuildVer">
    <vt:lpwstr>2052-12.1.0.20784</vt:lpwstr>
  </property>
  <property fmtid="{D5CDD505-2E9C-101B-9397-08002B2CF9AE}" pid="4" name="ICV">
    <vt:lpwstr>CD42AB6130264587878CE5C3175417D8_12</vt:lpwstr>
  </property>
</Properties>
</file>